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13D" w:rsidRPr="002B2F62" w:rsidRDefault="002B2F62">
      <w:pPr>
        <w:rPr>
          <w:sz w:val="28"/>
        </w:rPr>
      </w:pPr>
      <w:r w:rsidRPr="002B2F62">
        <w:rPr>
          <w:sz w:val="28"/>
        </w:rPr>
        <w:t>Public Employees are required by Louisiana Law to complete one hour of Ethics Training each year. Training can be completed online or at periodically scheduled classes. Certificates of completion must be provided to Denise Calhoun upon completion.</w:t>
      </w:r>
      <w:bookmarkStart w:id="0" w:name="_GoBack"/>
      <w:bookmarkEnd w:id="0"/>
    </w:p>
    <w:p w:rsidR="002B2F62" w:rsidRPr="002B2F62" w:rsidRDefault="002B2F62">
      <w:pPr>
        <w:rPr>
          <w:sz w:val="28"/>
        </w:rPr>
      </w:pPr>
    </w:p>
    <w:p w:rsidR="002B2F62" w:rsidRPr="002B2F62" w:rsidRDefault="002B2F62">
      <w:pPr>
        <w:rPr>
          <w:sz w:val="28"/>
        </w:rPr>
      </w:pPr>
      <w:r w:rsidRPr="002B2F62">
        <w:rPr>
          <w:sz w:val="28"/>
        </w:rPr>
        <w:t>Online:</w:t>
      </w:r>
    </w:p>
    <w:p w:rsidR="002B2F62" w:rsidRPr="002B2F62" w:rsidRDefault="002B2F62">
      <w:pPr>
        <w:rPr>
          <w:sz w:val="28"/>
        </w:rPr>
      </w:pPr>
      <w:hyperlink r:id="rId4" w:history="1">
        <w:r w:rsidRPr="002B2F62">
          <w:rPr>
            <w:rStyle w:val="Hyperlink"/>
            <w:sz w:val="28"/>
          </w:rPr>
          <w:t>https://eap.ethics.la.gov/EthicsTraining/login.aspx</w:t>
        </w:r>
      </w:hyperlink>
    </w:p>
    <w:p w:rsidR="002B2F62" w:rsidRDefault="002B2F62"/>
    <w:sectPr w:rsidR="002B2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F62"/>
    <w:rsid w:val="0004413D"/>
    <w:rsid w:val="002B2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D67CA-CF8E-45FF-A9CF-637086CA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F62"/>
    <w:rPr>
      <w:color w:val="0563C1" w:themeColor="hyperlink"/>
      <w:u w:val="single"/>
    </w:rPr>
  </w:style>
  <w:style w:type="paragraph" w:styleId="BalloonText">
    <w:name w:val="Balloon Text"/>
    <w:basedOn w:val="Normal"/>
    <w:link w:val="BalloonTextChar"/>
    <w:uiPriority w:val="99"/>
    <w:semiHidden/>
    <w:unhideWhenUsed/>
    <w:rsid w:val="002B2F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F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p.ethics.la.gov/EthicsTraining/logi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Calhoun</dc:creator>
  <cp:keywords/>
  <dc:description/>
  <cp:lastModifiedBy>Denise Calhoun</cp:lastModifiedBy>
  <cp:revision>1</cp:revision>
  <cp:lastPrinted>2015-08-07T13:57:00Z</cp:lastPrinted>
  <dcterms:created xsi:type="dcterms:W3CDTF">2015-08-07T13:55:00Z</dcterms:created>
  <dcterms:modified xsi:type="dcterms:W3CDTF">2015-08-07T13:57:00Z</dcterms:modified>
</cp:coreProperties>
</file>